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3F" w:rsidRDefault="007000DA" w:rsidP="00187CC3">
      <w:pPr>
        <w:tabs>
          <w:tab w:val="left" w:pos="8220"/>
        </w:tabs>
        <w:jc w:val="center"/>
        <w:rPr>
          <w:b/>
          <w:sz w:val="24"/>
        </w:rPr>
      </w:pPr>
      <w:r w:rsidRPr="00C069FD">
        <w:rPr>
          <w:b/>
          <w:sz w:val="24"/>
        </w:rPr>
        <w:t>REGULAMIN KONKURSU NA LOGO</w:t>
      </w:r>
      <w:r w:rsidR="00C069FD">
        <w:rPr>
          <w:b/>
          <w:sz w:val="24"/>
        </w:rPr>
        <w:t xml:space="preserve"> </w:t>
      </w:r>
    </w:p>
    <w:p w:rsidR="007000DA" w:rsidRPr="00187CC3" w:rsidRDefault="007000DA" w:rsidP="00187CC3">
      <w:pPr>
        <w:tabs>
          <w:tab w:val="left" w:pos="8220"/>
        </w:tabs>
        <w:jc w:val="center"/>
      </w:pPr>
      <w:r w:rsidRPr="00C069FD">
        <w:rPr>
          <w:b/>
          <w:sz w:val="24"/>
        </w:rPr>
        <w:t>GMINNEGO OŚRODKA KULTURY W ŁĘKAWICY</w:t>
      </w:r>
    </w:p>
    <w:p w:rsidR="007000DA" w:rsidRDefault="007000DA" w:rsidP="007000DA">
      <w:pPr>
        <w:pStyle w:val="Bezodstpw"/>
      </w:pPr>
    </w:p>
    <w:p w:rsidR="00065584" w:rsidRPr="00065584" w:rsidRDefault="007000DA" w:rsidP="00065584">
      <w:pPr>
        <w:pStyle w:val="Bezodstpw"/>
        <w:jc w:val="center"/>
        <w:rPr>
          <w:b/>
        </w:rPr>
      </w:pPr>
      <w:r w:rsidRPr="00065584">
        <w:rPr>
          <w:b/>
        </w:rPr>
        <w:t xml:space="preserve">§ 1 </w:t>
      </w:r>
    </w:p>
    <w:p w:rsidR="007000DA" w:rsidRPr="004A237A" w:rsidRDefault="007000DA" w:rsidP="004A237A">
      <w:pPr>
        <w:pStyle w:val="Bezodstpw"/>
        <w:jc w:val="center"/>
        <w:rPr>
          <w:b/>
        </w:rPr>
      </w:pPr>
      <w:r w:rsidRPr="00065584">
        <w:rPr>
          <w:b/>
        </w:rPr>
        <w:t>ORGANIZATOR KONKURSU</w:t>
      </w:r>
    </w:p>
    <w:p w:rsidR="007000DA" w:rsidRDefault="007000DA" w:rsidP="00065584">
      <w:pPr>
        <w:pStyle w:val="Bezodstpw"/>
        <w:jc w:val="both"/>
      </w:pPr>
      <w:r>
        <w:t>Organizatorem Konkursu jest Gminny Ośrodek Kultury w Łękawicy, ul. Wspólna 24, 34-321 Łękawica</w:t>
      </w:r>
    </w:p>
    <w:p w:rsidR="007000DA" w:rsidRDefault="007000DA" w:rsidP="007000DA">
      <w:pPr>
        <w:pStyle w:val="Bezodstpw"/>
      </w:pPr>
    </w:p>
    <w:p w:rsidR="00065584" w:rsidRPr="00065584" w:rsidRDefault="007000DA" w:rsidP="00065584">
      <w:pPr>
        <w:pStyle w:val="Bezodstpw"/>
        <w:jc w:val="center"/>
        <w:rPr>
          <w:b/>
        </w:rPr>
      </w:pPr>
      <w:r w:rsidRPr="00065584">
        <w:rPr>
          <w:b/>
        </w:rPr>
        <w:t xml:space="preserve">§ 2 </w:t>
      </w:r>
    </w:p>
    <w:p w:rsidR="00606954" w:rsidRPr="00065584" w:rsidRDefault="007000DA" w:rsidP="004A237A">
      <w:pPr>
        <w:pStyle w:val="Bezodstpw"/>
        <w:jc w:val="center"/>
        <w:rPr>
          <w:b/>
        </w:rPr>
      </w:pPr>
      <w:r w:rsidRPr="00065584">
        <w:rPr>
          <w:b/>
        </w:rPr>
        <w:t>TERMINY</w:t>
      </w:r>
    </w:p>
    <w:p w:rsidR="007000DA" w:rsidRPr="00065584" w:rsidRDefault="007000DA" w:rsidP="00065584">
      <w:pPr>
        <w:pStyle w:val="Bezodstpw"/>
        <w:jc w:val="both"/>
        <w:rPr>
          <w:b/>
        </w:rPr>
      </w:pPr>
      <w:r>
        <w:t xml:space="preserve">Ogłoszenie Konkursu następuje </w:t>
      </w:r>
      <w:r w:rsidR="00187CC3">
        <w:t xml:space="preserve"> z dniem </w:t>
      </w:r>
      <w:r w:rsidR="00065584">
        <w:t xml:space="preserve">30 </w:t>
      </w:r>
      <w:r>
        <w:t xml:space="preserve">września 2015r. Termin dostarczenia prac konkursowych mija </w:t>
      </w:r>
      <w:r w:rsidR="00187CC3">
        <w:t xml:space="preserve">    </w:t>
      </w:r>
      <w:r w:rsidRPr="00065584">
        <w:rPr>
          <w:b/>
        </w:rPr>
        <w:t>31</w:t>
      </w:r>
      <w:r w:rsidR="00065584">
        <w:rPr>
          <w:b/>
        </w:rPr>
        <w:t xml:space="preserve"> </w:t>
      </w:r>
      <w:r w:rsidR="00D671A7" w:rsidRPr="00065584">
        <w:rPr>
          <w:b/>
        </w:rPr>
        <w:t>p</w:t>
      </w:r>
      <w:r w:rsidRPr="00065584">
        <w:rPr>
          <w:b/>
        </w:rPr>
        <w:t>aździernika 2015</w:t>
      </w:r>
      <w:r w:rsidR="00187CC3">
        <w:rPr>
          <w:b/>
        </w:rPr>
        <w:t xml:space="preserve"> </w:t>
      </w:r>
      <w:r w:rsidRPr="00065584">
        <w:rPr>
          <w:b/>
        </w:rPr>
        <w:t xml:space="preserve">r.  </w:t>
      </w:r>
    </w:p>
    <w:p w:rsidR="007000DA" w:rsidRDefault="007000DA" w:rsidP="007000DA">
      <w:pPr>
        <w:pStyle w:val="Bezodstpw"/>
      </w:pPr>
    </w:p>
    <w:p w:rsidR="00065584" w:rsidRPr="00065584" w:rsidRDefault="007000DA" w:rsidP="007000DA">
      <w:pPr>
        <w:pStyle w:val="Bezodstpw"/>
        <w:jc w:val="center"/>
        <w:rPr>
          <w:b/>
        </w:rPr>
      </w:pPr>
      <w:r w:rsidRPr="00065584">
        <w:rPr>
          <w:b/>
        </w:rPr>
        <w:t>§ 3</w:t>
      </w:r>
    </w:p>
    <w:p w:rsidR="00606954" w:rsidRPr="00065584" w:rsidRDefault="007000DA" w:rsidP="004A237A">
      <w:pPr>
        <w:pStyle w:val="Bezodstpw"/>
        <w:jc w:val="center"/>
        <w:rPr>
          <w:b/>
        </w:rPr>
      </w:pPr>
      <w:r w:rsidRPr="00065584">
        <w:rPr>
          <w:b/>
        </w:rPr>
        <w:t xml:space="preserve"> CEL KONKURSU</w:t>
      </w:r>
    </w:p>
    <w:p w:rsidR="007000DA" w:rsidRDefault="007000DA" w:rsidP="00065584">
      <w:pPr>
        <w:pStyle w:val="Bezodstpw"/>
        <w:jc w:val="both"/>
      </w:pPr>
      <w:r>
        <w:t>Celem Konkursu jest wyłonienie najlepszego znaku graficznego (logo), który będzie</w:t>
      </w:r>
      <w:r w:rsidR="00065584">
        <w:t xml:space="preserve"> </w:t>
      </w:r>
      <w:r>
        <w:t>wykorzystywany do identyfikacji wizualnej Gminnego Ośrodka Kultury w Łękawicy i</w:t>
      </w:r>
      <w:r w:rsidR="00065584">
        <w:t xml:space="preserve"> </w:t>
      </w:r>
      <w:r>
        <w:t>umieszczany na szeroko rozumianych materiałach informacyjnych, promocyjnych,</w:t>
      </w:r>
      <w:r w:rsidR="00065584">
        <w:t xml:space="preserve"> </w:t>
      </w:r>
      <w:r>
        <w:t>popularyzatorskich,</w:t>
      </w:r>
      <w:r w:rsidR="00065584">
        <w:t xml:space="preserve"> </w:t>
      </w:r>
      <w:r>
        <w:t xml:space="preserve"> takich jak m.in. plakaty, foldery, billboardy, postery, </w:t>
      </w:r>
      <w:proofErr w:type="spellStart"/>
      <w:r>
        <w:t>roll-upy</w:t>
      </w:r>
      <w:proofErr w:type="spellEnd"/>
      <w:r>
        <w:t>, prezentacje,</w:t>
      </w:r>
      <w:r w:rsidR="00065584">
        <w:t xml:space="preserve"> </w:t>
      </w:r>
      <w:r>
        <w:t>serwisy internetowe oraz na innych materiałach przygotowywanych, wydawanych bądź zlecanychprzez GOK.</w:t>
      </w:r>
    </w:p>
    <w:p w:rsidR="00F61ED7" w:rsidRDefault="00F61ED7" w:rsidP="007000DA">
      <w:pPr>
        <w:pStyle w:val="Bezodstpw"/>
      </w:pPr>
    </w:p>
    <w:p w:rsidR="00065584" w:rsidRPr="00065584" w:rsidRDefault="007000DA" w:rsidP="00F61ED7">
      <w:pPr>
        <w:pStyle w:val="Bezodstpw"/>
        <w:jc w:val="center"/>
        <w:rPr>
          <w:b/>
        </w:rPr>
      </w:pPr>
      <w:r w:rsidRPr="00065584">
        <w:rPr>
          <w:b/>
        </w:rPr>
        <w:t xml:space="preserve">§ 4 </w:t>
      </w:r>
    </w:p>
    <w:p w:rsidR="00606954" w:rsidRPr="00065584" w:rsidRDefault="007000DA" w:rsidP="004A237A">
      <w:pPr>
        <w:pStyle w:val="Bezodstpw"/>
        <w:jc w:val="center"/>
        <w:rPr>
          <w:b/>
        </w:rPr>
      </w:pPr>
      <w:r w:rsidRPr="00065584">
        <w:rPr>
          <w:b/>
        </w:rPr>
        <w:t>WARUNKI UCZESTNICTWA</w:t>
      </w:r>
    </w:p>
    <w:p w:rsidR="007000DA" w:rsidRDefault="007000DA" w:rsidP="00187CC3">
      <w:pPr>
        <w:pStyle w:val="Bezodstpw"/>
        <w:numPr>
          <w:ilvl w:val="0"/>
          <w:numId w:val="7"/>
        </w:numPr>
        <w:ind w:left="284" w:hanging="284"/>
        <w:jc w:val="both"/>
      </w:pPr>
      <w:r>
        <w:t xml:space="preserve">Konkurs ma charakter otwarty. Uczestnikiem Konkursu może być każda osoba </w:t>
      </w:r>
      <w:r w:rsidR="00187CC3">
        <w:t xml:space="preserve">, </w:t>
      </w:r>
      <w:r>
        <w:t xml:space="preserve">która zapoznała się z niniejszym Regulaminem i akceptuje jego postanowienia. </w:t>
      </w:r>
      <w:r w:rsidR="00987FCE">
        <w:t xml:space="preserve">                   </w:t>
      </w:r>
    </w:p>
    <w:p w:rsidR="00F61ED7" w:rsidRDefault="00F61ED7" w:rsidP="007000DA">
      <w:pPr>
        <w:pStyle w:val="Bezodstpw"/>
      </w:pPr>
    </w:p>
    <w:p w:rsidR="00187CC3" w:rsidRDefault="007000DA" w:rsidP="00187CC3">
      <w:pPr>
        <w:pStyle w:val="Bezodstpw"/>
        <w:numPr>
          <w:ilvl w:val="0"/>
          <w:numId w:val="7"/>
        </w:numPr>
        <w:ind w:left="284" w:hanging="284"/>
        <w:jc w:val="both"/>
      </w:pPr>
      <w:r>
        <w:t>W konkursie mogą uczestniczyć autorzy prac indywidualnie lub zespołowo. Nagroda przyznana</w:t>
      </w:r>
      <w:r w:rsidR="00D528B5">
        <w:t xml:space="preserve"> </w:t>
      </w:r>
      <w:r>
        <w:t>zespołowi autorów jest traktowana jako jedna. W przypadku zespołu projektowego należy</w:t>
      </w:r>
      <w:r w:rsidR="00D528B5">
        <w:t xml:space="preserve"> </w:t>
      </w:r>
      <w:r>
        <w:t>jednoznacznie wskazać przewodniczącego grupy, który będzie jej reprezentantem i któremu</w:t>
      </w:r>
      <w:r w:rsidR="00987FCE">
        <w:t xml:space="preserve">, </w:t>
      </w:r>
      <w:r w:rsidR="00D528B5">
        <w:t xml:space="preserve">               </w:t>
      </w:r>
      <w:r>
        <w:t xml:space="preserve"> w przypadku</w:t>
      </w:r>
      <w:r w:rsidR="00987FCE">
        <w:t xml:space="preserve"> </w:t>
      </w:r>
      <w:r>
        <w:t xml:space="preserve">wygranej zostanie </w:t>
      </w:r>
      <w:r w:rsidR="00F61ED7">
        <w:t xml:space="preserve">przekazana </w:t>
      </w:r>
      <w:r>
        <w:t>nagroda.</w:t>
      </w:r>
    </w:p>
    <w:p w:rsidR="00187CC3" w:rsidRDefault="00187CC3" w:rsidP="00187CC3">
      <w:pPr>
        <w:pStyle w:val="Bezodstpw"/>
        <w:ind w:left="284"/>
        <w:jc w:val="both"/>
      </w:pPr>
    </w:p>
    <w:p w:rsidR="00187CC3" w:rsidRDefault="00187CC3" w:rsidP="00187CC3">
      <w:pPr>
        <w:pStyle w:val="Bezodstpw"/>
        <w:numPr>
          <w:ilvl w:val="0"/>
          <w:numId w:val="7"/>
        </w:numPr>
        <w:ind w:left="284" w:hanging="284"/>
        <w:jc w:val="both"/>
      </w:pPr>
      <w:r>
        <w:t>Prace mogą być wykonane dowolną te</w:t>
      </w:r>
      <w:r w:rsidR="004A237A">
        <w:t>chniką plastyczną lub graficzną, podpisane na odwrocie: imię i nazwisko, miejsce zamieszkania, wiek, a w przypadku uczniów nazwa szkoły, do której uczęszcza.</w:t>
      </w:r>
    </w:p>
    <w:p w:rsidR="00F61ED7" w:rsidRDefault="00F61ED7" w:rsidP="00187CC3">
      <w:pPr>
        <w:pStyle w:val="Bezodstpw"/>
      </w:pPr>
    </w:p>
    <w:p w:rsidR="00735AD7" w:rsidRDefault="007000DA" w:rsidP="00187CC3">
      <w:pPr>
        <w:pStyle w:val="Bezodstpw"/>
        <w:numPr>
          <w:ilvl w:val="0"/>
          <w:numId w:val="7"/>
        </w:numPr>
        <w:ind w:left="284" w:hanging="284"/>
        <w:jc w:val="both"/>
      </w:pPr>
      <w:r>
        <w:t xml:space="preserve">Projekt znaku graficznego należy </w:t>
      </w:r>
      <w:r w:rsidR="00F61ED7">
        <w:t xml:space="preserve">dostarczyć lub </w:t>
      </w:r>
      <w:r w:rsidR="00735AD7">
        <w:t xml:space="preserve">przesłać listownie na adres: </w:t>
      </w:r>
      <w:r>
        <w:t>Gminny</w:t>
      </w:r>
      <w:r w:rsidR="00735AD7">
        <w:t xml:space="preserve"> </w:t>
      </w:r>
      <w:r>
        <w:t xml:space="preserve">Ośrodek Kultury </w:t>
      </w:r>
      <w:r w:rsidR="00F61ED7">
        <w:t>w Łękawicy</w:t>
      </w:r>
      <w:r>
        <w:t xml:space="preserve">, </w:t>
      </w:r>
      <w:r w:rsidR="00F61ED7">
        <w:t xml:space="preserve">ul. Wspólna 24, 34-321 Łękawica </w:t>
      </w:r>
      <w:r>
        <w:t xml:space="preserve"> z do</w:t>
      </w:r>
      <w:bookmarkStart w:id="0" w:name="_GoBack"/>
      <w:bookmarkEnd w:id="0"/>
      <w:r>
        <w:t>piskiem</w:t>
      </w:r>
      <w:r w:rsidR="00735AD7">
        <w:t xml:space="preserve"> </w:t>
      </w:r>
      <w:r>
        <w:t>„KONKURS: LOGO</w:t>
      </w:r>
      <w:r w:rsidR="00735AD7">
        <w:t xml:space="preserve">” </w:t>
      </w:r>
      <w:r w:rsidR="00187CC3">
        <w:t xml:space="preserve">lub przesłać na adres e-mail: </w:t>
      </w:r>
      <w:hyperlink r:id="rId6" w:history="1">
        <w:r w:rsidR="00187CC3" w:rsidRPr="00525E47">
          <w:rPr>
            <w:rStyle w:val="Hipercze"/>
          </w:rPr>
          <w:t>gok@lekawica.com.pl</w:t>
        </w:r>
      </w:hyperlink>
      <w:r w:rsidR="00187CC3">
        <w:t xml:space="preserve">  </w:t>
      </w:r>
      <w:r>
        <w:t xml:space="preserve">w terminie do </w:t>
      </w:r>
      <w:r w:rsidRPr="00735AD7">
        <w:rPr>
          <w:b/>
        </w:rPr>
        <w:t>3</w:t>
      </w:r>
      <w:r w:rsidR="00F61ED7" w:rsidRPr="00735AD7">
        <w:rPr>
          <w:b/>
        </w:rPr>
        <w:t>1</w:t>
      </w:r>
      <w:r w:rsidR="00735AD7" w:rsidRPr="00735AD7">
        <w:rPr>
          <w:b/>
        </w:rPr>
        <w:t xml:space="preserve"> </w:t>
      </w:r>
      <w:r w:rsidR="00F61ED7" w:rsidRPr="00735AD7">
        <w:rPr>
          <w:b/>
        </w:rPr>
        <w:t>października</w:t>
      </w:r>
      <w:r w:rsidR="00735AD7" w:rsidRPr="00735AD7">
        <w:rPr>
          <w:b/>
        </w:rPr>
        <w:t xml:space="preserve"> 2015 r.</w:t>
      </w:r>
      <w:r w:rsidR="00735AD7">
        <w:t xml:space="preserve"> </w:t>
      </w:r>
    </w:p>
    <w:p w:rsidR="00735AD7" w:rsidRDefault="00735AD7" w:rsidP="00735AD7">
      <w:pPr>
        <w:pStyle w:val="Bezodstpw"/>
        <w:jc w:val="both"/>
      </w:pPr>
    </w:p>
    <w:p w:rsidR="00735AD7" w:rsidRDefault="00735AD7" w:rsidP="00187CC3">
      <w:pPr>
        <w:pStyle w:val="Bezodstpw"/>
        <w:numPr>
          <w:ilvl w:val="0"/>
          <w:numId w:val="7"/>
        </w:numPr>
        <w:ind w:left="284" w:hanging="284"/>
        <w:jc w:val="both"/>
      </w:pPr>
      <w:r>
        <w:t>Decyduje data przyjęcia pracy konkursowej przez adresata. P</w:t>
      </w:r>
      <w:r w:rsidR="007000DA">
        <w:t xml:space="preserve">rojekty przesłane po tym terminie nie będą rozpatrywane przezKomisję Konkursową. </w:t>
      </w:r>
    </w:p>
    <w:p w:rsidR="00187CC3" w:rsidRDefault="00187CC3" w:rsidP="00187CC3">
      <w:pPr>
        <w:pStyle w:val="Bezodstpw"/>
        <w:jc w:val="both"/>
      </w:pPr>
    </w:p>
    <w:p w:rsidR="007000DA" w:rsidRDefault="007000DA" w:rsidP="00187CC3">
      <w:pPr>
        <w:pStyle w:val="Bezodstpw"/>
        <w:numPr>
          <w:ilvl w:val="0"/>
          <w:numId w:val="7"/>
        </w:numPr>
        <w:ind w:left="284" w:hanging="284"/>
        <w:jc w:val="both"/>
      </w:pPr>
      <w:r>
        <w:t>Projekt logo musi:</w:t>
      </w:r>
    </w:p>
    <w:p w:rsidR="007000DA" w:rsidRDefault="007000DA" w:rsidP="00F61ED7">
      <w:pPr>
        <w:pStyle w:val="Bezodstpw"/>
        <w:ind w:left="360"/>
      </w:pPr>
      <w:r>
        <w:t xml:space="preserve">a. </w:t>
      </w:r>
      <w:r w:rsidR="00EF4F75">
        <w:t>zawierać tematykę związaną z działalnością GOK</w:t>
      </w:r>
    </w:p>
    <w:p w:rsidR="007000DA" w:rsidRDefault="007000DA" w:rsidP="00F61ED7">
      <w:pPr>
        <w:pStyle w:val="Bezodstpw"/>
        <w:ind w:left="360"/>
      </w:pPr>
      <w:r>
        <w:t xml:space="preserve">b. </w:t>
      </w:r>
      <w:r w:rsidR="00EF4F75">
        <w:t>sugerować przynależność do Gminy Łękawica</w:t>
      </w:r>
    </w:p>
    <w:p w:rsidR="007000DA" w:rsidRDefault="00EF4F75" w:rsidP="00F61ED7">
      <w:pPr>
        <w:pStyle w:val="Bezodstpw"/>
        <w:ind w:left="360"/>
      </w:pPr>
      <w:r>
        <w:t>c</w:t>
      </w:r>
      <w:r w:rsidR="007000DA">
        <w:t>. być łatwy do rozpoznania i zapamiętania,</w:t>
      </w:r>
    </w:p>
    <w:p w:rsidR="007000DA" w:rsidRDefault="00EF4F75" w:rsidP="00F61ED7">
      <w:pPr>
        <w:pStyle w:val="Bezodstpw"/>
        <w:ind w:left="360"/>
      </w:pPr>
      <w:r>
        <w:t>d</w:t>
      </w:r>
      <w:r w:rsidR="007000DA">
        <w:t>. być niepowtarzalny i oryginalny,</w:t>
      </w:r>
    </w:p>
    <w:p w:rsidR="007000DA" w:rsidRDefault="00EF4F75" w:rsidP="00F61ED7">
      <w:pPr>
        <w:pStyle w:val="Bezodstpw"/>
        <w:ind w:left="360"/>
      </w:pPr>
      <w:r>
        <w:t>e</w:t>
      </w:r>
      <w:r w:rsidR="007000DA">
        <w:t>. zawierać część tekstową oraz graficzną.</w:t>
      </w:r>
    </w:p>
    <w:p w:rsidR="00187CC3" w:rsidRDefault="00187CC3" w:rsidP="00F61ED7">
      <w:pPr>
        <w:pStyle w:val="Bezodstpw"/>
        <w:ind w:left="360"/>
      </w:pPr>
    </w:p>
    <w:p w:rsidR="00187CC3" w:rsidRDefault="007000DA" w:rsidP="004A237A">
      <w:pPr>
        <w:pStyle w:val="Bezodstpw"/>
        <w:numPr>
          <w:ilvl w:val="0"/>
          <w:numId w:val="7"/>
        </w:numPr>
        <w:ind w:left="284" w:hanging="284"/>
      </w:pPr>
      <w:r>
        <w:t>Uczestnicy konkursu wyrażają zgodę na przetwarzanie ich danych osobowych zgodniez ustawą z</w:t>
      </w:r>
      <w:r w:rsidR="00F61ED7">
        <w:t> </w:t>
      </w:r>
      <w:r>
        <w:t xml:space="preserve">dnia 29 sierpnia 1997 r. o ochronie danych osobowych (Dz. U. Nr 133, poz.833 z </w:t>
      </w:r>
      <w:proofErr w:type="spellStart"/>
      <w:r>
        <w:t>późn</w:t>
      </w:r>
      <w:proofErr w:type="spellEnd"/>
      <w:r>
        <w:t>. zm.) dla potrzeb konkursu.</w:t>
      </w:r>
    </w:p>
    <w:p w:rsidR="004A237A" w:rsidRDefault="004A237A" w:rsidP="004A237A">
      <w:pPr>
        <w:pStyle w:val="Bezodstpw"/>
      </w:pPr>
    </w:p>
    <w:p w:rsidR="008E34EF" w:rsidRPr="008E34EF" w:rsidRDefault="007000DA" w:rsidP="004A237A">
      <w:pPr>
        <w:pStyle w:val="Bezodstpw"/>
        <w:jc w:val="center"/>
        <w:rPr>
          <w:b/>
        </w:rPr>
      </w:pPr>
      <w:r w:rsidRPr="008E34EF">
        <w:rPr>
          <w:b/>
        </w:rPr>
        <w:t>§ 5</w:t>
      </w:r>
    </w:p>
    <w:p w:rsidR="00606954" w:rsidRPr="008E34EF" w:rsidRDefault="007000DA" w:rsidP="004A237A">
      <w:pPr>
        <w:pStyle w:val="Bezodstpw"/>
        <w:jc w:val="center"/>
        <w:rPr>
          <w:b/>
        </w:rPr>
      </w:pPr>
      <w:r w:rsidRPr="008E34EF">
        <w:rPr>
          <w:b/>
        </w:rPr>
        <w:t>OCENA I ROZSTRZYGNIĘCIE KONKURSU</w:t>
      </w:r>
    </w:p>
    <w:p w:rsidR="008E34EF" w:rsidRDefault="007000DA" w:rsidP="004A237A">
      <w:pPr>
        <w:pStyle w:val="Bezodstpw"/>
        <w:numPr>
          <w:ilvl w:val="0"/>
          <w:numId w:val="14"/>
        </w:numPr>
        <w:spacing w:line="360" w:lineRule="auto"/>
        <w:jc w:val="both"/>
      </w:pPr>
      <w:r>
        <w:t xml:space="preserve">Komisja Konkursowa oceni dostarczone prace i </w:t>
      </w:r>
      <w:r w:rsidR="004A237A">
        <w:t>dokona wyboru pracy, która otrzyma nagrodę.</w:t>
      </w:r>
    </w:p>
    <w:p w:rsidR="004A237A" w:rsidRDefault="004A237A" w:rsidP="004A237A">
      <w:pPr>
        <w:pStyle w:val="Bezodstpw"/>
        <w:numPr>
          <w:ilvl w:val="0"/>
          <w:numId w:val="14"/>
        </w:numPr>
        <w:spacing w:line="360" w:lineRule="auto"/>
        <w:jc w:val="both"/>
      </w:pPr>
      <w:r>
        <w:t>Kryteria oceny prac konkursowych przez Komisję Konkursową:</w:t>
      </w:r>
    </w:p>
    <w:p w:rsidR="004A237A" w:rsidRDefault="004A237A" w:rsidP="004A237A">
      <w:pPr>
        <w:pStyle w:val="Bezodstpw"/>
        <w:ind w:left="502"/>
        <w:jc w:val="both"/>
      </w:pPr>
      <w:r>
        <w:lastRenderedPageBreak/>
        <w:t>a. zgodność z regułami Konkursu,</w:t>
      </w:r>
    </w:p>
    <w:p w:rsidR="004A237A" w:rsidRDefault="004A237A" w:rsidP="004A237A">
      <w:pPr>
        <w:pStyle w:val="Bezodstpw"/>
        <w:ind w:left="502"/>
        <w:jc w:val="both"/>
      </w:pPr>
      <w:r>
        <w:t>b. czytelność przekazu,</w:t>
      </w:r>
    </w:p>
    <w:p w:rsidR="004A237A" w:rsidRDefault="004A237A" w:rsidP="004A237A">
      <w:pPr>
        <w:pStyle w:val="Bezodstpw"/>
        <w:ind w:left="502"/>
        <w:jc w:val="both"/>
      </w:pPr>
      <w:r>
        <w:t>c. estetyka,</w:t>
      </w:r>
    </w:p>
    <w:p w:rsidR="004A237A" w:rsidRDefault="004A237A" w:rsidP="004A237A">
      <w:pPr>
        <w:pStyle w:val="Bezodstpw"/>
        <w:ind w:left="502"/>
        <w:jc w:val="both"/>
      </w:pPr>
      <w:r>
        <w:t>d. oryginalność.</w:t>
      </w:r>
    </w:p>
    <w:p w:rsidR="004A237A" w:rsidRDefault="004A237A" w:rsidP="004A237A">
      <w:pPr>
        <w:pStyle w:val="Bezodstpw"/>
        <w:ind w:left="502"/>
        <w:jc w:val="both"/>
      </w:pPr>
    </w:p>
    <w:p w:rsidR="004A237A" w:rsidRDefault="004A237A" w:rsidP="004A237A">
      <w:pPr>
        <w:pStyle w:val="Bezodstpw"/>
        <w:numPr>
          <w:ilvl w:val="0"/>
          <w:numId w:val="14"/>
        </w:numPr>
        <w:ind w:left="499" w:hanging="357"/>
        <w:jc w:val="both"/>
      </w:pPr>
      <w:r>
        <w:t>Organizator zastrzega sobie prawo do zakończenia konkursu bez wybrania najlepszej pracy, bez      podania przyczyny, a co za tym idzie bez przyznania nagrody głównej.</w:t>
      </w:r>
    </w:p>
    <w:p w:rsidR="004A237A" w:rsidRDefault="004A237A" w:rsidP="004A237A">
      <w:pPr>
        <w:pStyle w:val="Bezodstpw"/>
        <w:ind w:left="499"/>
        <w:jc w:val="both"/>
      </w:pPr>
    </w:p>
    <w:p w:rsidR="007000DA" w:rsidRDefault="004A237A" w:rsidP="007000DA">
      <w:pPr>
        <w:pStyle w:val="Bezodstpw"/>
        <w:numPr>
          <w:ilvl w:val="0"/>
          <w:numId w:val="14"/>
        </w:numPr>
        <w:ind w:left="499" w:hanging="357"/>
        <w:jc w:val="both"/>
      </w:pPr>
      <w:r>
        <w:t>Wyniki Konkursu zostaną podane do publicznej wiadomości oraz zamieszczone na stronach internetowych.</w:t>
      </w:r>
    </w:p>
    <w:p w:rsidR="00CF6879" w:rsidRDefault="00CF6879" w:rsidP="007000DA">
      <w:pPr>
        <w:pStyle w:val="Bezodstpw"/>
      </w:pPr>
    </w:p>
    <w:p w:rsidR="00606954" w:rsidRPr="00606954" w:rsidRDefault="007000DA" w:rsidP="00CF6879">
      <w:pPr>
        <w:pStyle w:val="Bezodstpw"/>
        <w:jc w:val="center"/>
        <w:rPr>
          <w:b/>
        </w:rPr>
      </w:pPr>
      <w:r w:rsidRPr="00606954">
        <w:rPr>
          <w:b/>
        </w:rPr>
        <w:t xml:space="preserve">§ 6 </w:t>
      </w:r>
    </w:p>
    <w:p w:rsidR="00606954" w:rsidRPr="00606954" w:rsidRDefault="007000DA" w:rsidP="00000F49">
      <w:pPr>
        <w:pStyle w:val="Bezodstpw"/>
        <w:jc w:val="center"/>
        <w:rPr>
          <w:b/>
        </w:rPr>
      </w:pPr>
      <w:r w:rsidRPr="00606954">
        <w:rPr>
          <w:b/>
        </w:rPr>
        <w:t>PRAWO WŁASNOŚCI I PRAWO WYKORZYSTANIA LOGO</w:t>
      </w:r>
    </w:p>
    <w:p w:rsidR="007000DA" w:rsidRDefault="007000DA" w:rsidP="00C069FD">
      <w:pPr>
        <w:pStyle w:val="Bezodstpw"/>
        <w:numPr>
          <w:ilvl w:val="0"/>
          <w:numId w:val="4"/>
        </w:numPr>
        <w:ind w:left="284" w:hanging="284"/>
        <w:jc w:val="both"/>
      </w:pPr>
      <w:r>
        <w:t xml:space="preserve"> Projekt logo musi być oryginalny, tzn. niedopuszczalne jest kopiowanie, zapożyczanie czy też</w:t>
      </w:r>
      <w:r w:rsidR="00C069FD">
        <w:t xml:space="preserve"> </w:t>
      </w:r>
      <w:r>
        <w:t>powielanie innych projektów, zwłaszcza, gdy ich autor nie wyraża zgody na korzystanie z</w:t>
      </w:r>
      <w:r w:rsidR="00606954">
        <w:t xml:space="preserve"> </w:t>
      </w:r>
      <w:r>
        <w:t>własnych prac. Projekty znaku graficznego naruszające prawa osób trzecich lub</w:t>
      </w:r>
      <w:r w:rsidR="00606954">
        <w:t xml:space="preserve"> </w:t>
      </w:r>
      <w:r>
        <w:t>obowiązujące przepisy prawa nie będą brane pod uwagę w konkursie. W przypadku</w:t>
      </w:r>
      <w:r w:rsidR="00606954">
        <w:t xml:space="preserve"> </w:t>
      </w:r>
      <w:r>
        <w:t>wykorzystania w projekcie projektów osób trzecich, do projektu należy dołączyć zgodę</w:t>
      </w:r>
      <w:r w:rsidR="00606954">
        <w:t xml:space="preserve"> osoby uprawnionej.</w:t>
      </w:r>
    </w:p>
    <w:p w:rsidR="00606954" w:rsidRDefault="00606954" w:rsidP="00606954">
      <w:pPr>
        <w:pStyle w:val="Bezodstpw"/>
        <w:jc w:val="both"/>
      </w:pPr>
    </w:p>
    <w:p w:rsidR="007000DA" w:rsidRDefault="00606954" w:rsidP="00606954">
      <w:pPr>
        <w:pStyle w:val="Bezodstpw"/>
        <w:ind w:left="284" w:hanging="284"/>
        <w:jc w:val="both"/>
      </w:pPr>
      <w:r>
        <w:t xml:space="preserve"> 2. </w:t>
      </w:r>
      <w:r w:rsidR="007000DA">
        <w:t>Uczestnik Konkursu oświadcza, iż jest autorem nadesłanego przez siebie projektu</w:t>
      </w:r>
      <w:r>
        <w:t xml:space="preserve"> </w:t>
      </w:r>
      <w:r w:rsidR="007000DA">
        <w:t>znaku graficznego oraz, że złożony przez niego projekt nie narusza praw osób trzecich.</w:t>
      </w:r>
      <w:r>
        <w:t xml:space="preserve"> </w:t>
      </w:r>
      <w:r w:rsidR="007000DA">
        <w:t>Uczestnik oświadcza jednocześnie, że przysługują mu wyłączne, nie obciążone na rzecz</w:t>
      </w:r>
      <w:r>
        <w:t xml:space="preserve"> </w:t>
      </w:r>
      <w:r w:rsidR="007000DA">
        <w:t>osób trzecich autorskie prawa majątkowe do projektu logo, w szczególności dorozporządzania tymi prawami w zakresie określonym niniejszym Regulaminem, a takżeże zrzeka się roszczenia o podwyższenie nagrody, na podstawie przepisów prawa.</w:t>
      </w:r>
      <w:r>
        <w:t xml:space="preserve"> </w:t>
      </w:r>
    </w:p>
    <w:p w:rsidR="00606954" w:rsidRDefault="00606954" w:rsidP="00606954">
      <w:pPr>
        <w:pStyle w:val="Bezodstpw"/>
        <w:jc w:val="both"/>
      </w:pPr>
    </w:p>
    <w:p w:rsidR="00606954" w:rsidRDefault="007000DA" w:rsidP="00606954">
      <w:pPr>
        <w:pStyle w:val="Bezodstpw"/>
        <w:numPr>
          <w:ilvl w:val="0"/>
          <w:numId w:val="5"/>
        </w:numPr>
        <w:ind w:left="284" w:hanging="284"/>
        <w:jc w:val="both"/>
      </w:pPr>
      <w:r>
        <w:t>Uczestnik ponosi wyłączną odpowiedzialność za ewentualne naruszenie prawautorskich osób trzecich w zgłoszonym przez siebie projekcie. Uczestnik ponosi pełną</w:t>
      </w:r>
      <w:r w:rsidR="00606954">
        <w:t xml:space="preserve"> </w:t>
      </w:r>
      <w:r>
        <w:t xml:space="preserve">odpowiedzialność </w:t>
      </w:r>
      <w:r w:rsidR="00280EF3">
        <w:t xml:space="preserve">                        </w:t>
      </w:r>
      <w:r>
        <w:t>w przypadku, gdy osoba trzecia będzie sobie rościć prawa do</w:t>
      </w:r>
      <w:r w:rsidR="00606954">
        <w:t xml:space="preserve"> </w:t>
      </w:r>
      <w:r>
        <w:t>nadesłanego przez Uczestnika projektu znaku graficznego.</w:t>
      </w:r>
    </w:p>
    <w:p w:rsidR="00606954" w:rsidRDefault="00606954" w:rsidP="00606954">
      <w:pPr>
        <w:pStyle w:val="Bezodstpw"/>
        <w:ind w:left="284"/>
        <w:jc w:val="both"/>
      </w:pPr>
    </w:p>
    <w:p w:rsidR="007000DA" w:rsidRDefault="007000DA" w:rsidP="00280EF3">
      <w:pPr>
        <w:pStyle w:val="Bezodstpw"/>
        <w:numPr>
          <w:ilvl w:val="0"/>
          <w:numId w:val="5"/>
        </w:numPr>
        <w:ind w:left="284" w:hanging="284"/>
        <w:jc w:val="both"/>
      </w:pPr>
      <w:r>
        <w:t>Uczestnik wyraża zgodę na podanie swojego imienia i nazwiska oraz publikację</w:t>
      </w:r>
      <w:r w:rsidR="00606954">
        <w:t xml:space="preserve"> </w:t>
      </w:r>
      <w:r>
        <w:t xml:space="preserve">nadesłanego </w:t>
      </w:r>
      <w:r w:rsidR="00280EF3">
        <w:t xml:space="preserve">         </w:t>
      </w:r>
      <w:r>
        <w:t>w Konkursie projektu znaku graficznego, w przypadku ewentualnie</w:t>
      </w:r>
      <w:r w:rsidR="00606954">
        <w:t xml:space="preserve"> </w:t>
      </w:r>
      <w:r>
        <w:t>zorganizowanej wystawy pokonkursowej, w publikacjach, prezentacjach Organizatora oraz w</w:t>
      </w:r>
      <w:r w:rsidR="00280EF3">
        <w:t xml:space="preserve"> </w:t>
      </w:r>
      <w:r>
        <w:t>mediach.</w:t>
      </w:r>
    </w:p>
    <w:p w:rsidR="00280EF3" w:rsidRDefault="00280EF3" w:rsidP="00280EF3">
      <w:pPr>
        <w:pStyle w:val="Bezodstpw"/>
        <w:jc w:val="both"/>
      </w:pPr>
    </w:p>
    <w:p w:rsidR="00280EF3" w:rsidRDefault="007000DA" w:rsidP="00280EF3">
      <w:pPr>
        <w:pStyle w:val="Bezodstpw"/>
        <w:numPr>
          <w:ilvl w:val="0"/>
          <w:numId w:val="5"/>
        </w:numPr>
        <w:ind w:left="284" w:hanging="284"/>
        <w:jc w:val="both"/>
      </w:pPr>
      <w:r>
        <w:t>Uczestnik przenosi nieodpłatnie na Organizatora, z dniem wyłonienia go jako zwycięzcy</w:t>
      </w:r>
      <w:r w:rsidR="00280EF3">
        <w:t xml:space="preserve"> </w:t>
      </w:r>
      <w:r>
        <w:t>Konkursu, autorskie prawa majątkowe do zgłoszonego projektu logo oraz do jego</w:t>
      </w:r>
      <w:r w:rsidR="00280EF3">
        <w:t xml:space="preserve"> </w:t>
      </w:r>
      <w:r>
        <w:t xml:space="preserve">egzemplarzy złożonych </w:t>
      </w:r>
      <w:r w:rsidR="00280EF3">
        <w:t xml:space="preserve">            </w:t>
      </w:r>
      <w:r>
        <w:t>w ramach konkursu na wszelkich polach eksploatacji, a w</w:t>
      </w:r>
      <w:r w:rsidR="00280EF3">
        <w:t xml:space="preserve"> </w:t>
      </w:r>
      <w:r>
        <w:t>szczególności:</w:t>
      </w:r>
    </w:p>
    <w:p w:rsidR="00280EF3" w:rsidRPr="00280EF3" w:rsidRDefault="00280EF3" w:rsidP="00280EF3">
      <w:pPr>
        <w:pStyle w:val="Bezodstpw"/>
        <w:jc w:val="both"/>
        <w:rPr>
          <w:sz w:val="10"/>
        </w:rPr>
      </w:pPr>
    </w:p>
    <w:p w:rsidR="007000DA" w:rsidRDefault="007000DA" w:rsidP="00280EF3">
      <w:pPr>
        <w:pStyle w:val="Bezodstpw"/>
        <w:numPr>
          <w:ilvl w:val="0"/>
          <w:numId w:val="6"/>
        </w:numPr>
        <w:jc w:val="both"/>
      </w:pPr>
      <w:r>
        <w:t>wyłącznego używania i wykorzystania logo we wszelkiej działalności</w:t>
      </w:r>
      <w:r w:rsidR="00280EF3">
        <w:t xml:space="preserve"> </w:t>
      </w:r>
      <w:r>
        <w:t>promocyjnej, reklamowej</w:t>
      </w:r>
      <w:r w:rsidR="00280EF3">
        <w:t xml:space="preserve"> </w:t>
      </w:r>
      <w:r>
        <w:t xml:space="preserve"> i informacyjnej prowadzonej rzecz Organizatora i</w:t>
      </w:r>
      <w:r w:rsidR="00280EF3">
        <w:t xml:space="preserve"> </w:t>
      </w:r>
      <w:r>
        <w:t>podmiotów przez niego wskazanych;</w:t>
      </w:r>
    </w:p>
    <w:p w:rsidR="00280EF3" w:rsidRPr="00280EF3" w:rsidRDefault="00280EF3" w:rsidP="00280EF3">
      <w:pPr>
        <w:pStyle w:val="Bezodstpw"/>
        <w:ind w:left="284"/>
        <w:jc w:val="both"/>
        <w:rPr>
          <w:sz w:val="10"/>
        </w:rPr>
      </w:pPr>
    </w:p>
    <w:p w:rsidR="007000DA" w:rsidRDefault="007000DA" w:rsidP="00280EF3">
      <w:pPr>
        <w:pStyle w:val="Bezodstpw"/>
        <w:numPr>
          <w:ilvl w:val="0"/>
          <w:numId w:val="6"/>
        </w:numPr>
        <w:jc w:val="both"/>
      </w:pPr>
      <w:r>
        <w:t>utrwalania i zwielokrotniania logo wszelkimi technikami graficznymi,</w:t>
      </w:r>
      <w:r w:rsidR="00280EF3">
        <w:t xml:space="preserve"> </w:t>
      </w:r>
      <w:r>
        <w:t>fotograficznymi, drukarskimi, plastycznymi, informatycznymi, wizualnymi,</w:t>
      </w:r>
      <w:r w:rsidR="00280EF3">
        <w:t xml:space="preserve"> </w:t>
      </w:r>
      <w:r>
        <w:t>multimedialnymi, audiowizualnymi, cyfrowymi;</w:t>
      </w:r>
    </w:p>
    <w:p w:rsidR="00280EF3" w:rsidRPr="00280EF3" w:rsidRDefault="00280EF3" w:rsidP="00280EF3">
      <w:pPr>
        <w:pStyle w:val="Bezodstpw"/>
        <w:jc w:val="both"/>
        <w:rPr>
          <w:sz w:val="10"/>
        </w:rPr>
      </w:pPr>
    </w:p>
    <w:p w:rsidR="007000DA" w:rsidRDefault="007000DA" w:rsidP="00280EF3">
      <w:pPr>
        <w:pStyle w:val="Bezodstpw"/>
        <w:numPr>
          <w:ilvl w:val="0"/>
          <w:numId w:val="6"/>
        </w:numPr>
        <w:jc w:val="both"/>
      </w:pPr>
      <w:r>
        <w:t>zwielokrotniania poprzez dokonywanie zapisu logo na nośnikach elektronicznych;</w:t>
      </w:r>
    </w:p>
    <w:p w:rsidR="00280EF3" w:rsidRPr="00280EF3" w:rsidRDefault="00280EF3" w:rsidP="00280EF3">
      <w:pPr>
        <w:pStyle w:val="Bezodstpw"/>
        <w:jc w:val="both"/>
        <w:rPr>
          <w:sz w:val="10"/>
        </w:rPr>
      </w:pPr>
    </w:p>
    <w:p w:rsidR="00C069FD" w:rsidRDefault="007000DA" w:rsidP="004A237A">
      <w:pPr>
        <w:pStyle w:val="Bezodstpw"/>
        <w:numPr>
          <w:ilvl w:val="0"/>
          <w:numId w:val="6"/>
        </w:numPr>
        <w:jc w:val="both"/>
      </w:pPr>
      <w:r>
        <w:t>publicznego wystawiania i wyświetlania logo na wszelkich wy</w:t>
      </w:r>
      <w:r w:rsidR="00280EF3">
        <w:t xml:space="preserve">stawach, imprezach, spotkaniach, </w:t>
      </w:r>
      <w:r>
        <w:t>konferencjach, wydarzeniach realizowanych przez</w:t>
      </w:r>
      <w:r w:rsidR="00280EF3">
        <w:t xml:space="preserve"> </w:t>
      </w:r>
      <w:r>
        <w:t>Organizatora i podmioty działających na rzecz Organizatora</w:t>
      </w:r>
      <w:r w:rsidR="004A237A">
        <w:t>.</w:t>
      </w:r>
    </w:p>
    <w:p w:rsidR="0038103F" w:rsidRDefault="0038103F" w:rsidP="0038103F">
      <w:pPr>
        <w:pStyle w:val="Bezodstpw"/>
        <w:jc w:val="both"/>
      </w:pPr>
    </w:p>
    <w:p w:rsidR="00C069FD" w:rsidRDefault="00C069FD" w:rsidP="00C069FD">
      <w:pPr>
        <w:pStyle w:val="Bezodstpw"/>
        <w:numPr>
          <w:ilvl w:val="0"/>
          <w:numId w:val="5"/>
        </w:numPr>
        <w:ind w:left="284" w:hanging="284"/>
        <w:jc w:val="both"/>
      </w:pPr>
      <w:r>
        <w:t>Organizator nie zwróci Uczestnikom Konkursu nienagrodzonych prac. Uczestnik Konkursu nie będzie podnosić w związku z powyższym żadnych roszczeń przeciwko Organizatorowi.</w:t>
      </w:r>
    </w:p>
    <w:p w:rsidR="0038103F" w:rsidRDefault="0038103F" w:rsidP="0038103F">
      <w:pPr>
        <w:pStyle w:val="Bezodstpw"/>
        <w:ind w:left="284"/>
        <w:jc w:val="both"/>
      </w:pPr>
    </w:p>
    <w:p w:rsidR="0038103F" w:rsidRDefault="0038103F" w:rsidP="00C069FD">
      <w:pPr>
        <w:pStyle w:val="Bezodstpw"/>
        <w:numPr>
          <w:ilvl w:val="0"/>
          <w:numId w:val="5"/>
        </w:numPr>
        <w:ind w:left="284" w:hanging="284"/>
        <w:jc w:val="both"/>
      </w:pPr>
      <w:r>
        <w:t>Zgłoszenie pracy do udziału w konkursie jest równoznaczne z akceptacją regulaminu.</w:t>
      </w:r>
    </w:p>
    <w:p w:rsidR="0038103F" w:rsidRDefault="0038103F" w:rsidP="0038103F">
      <w:pPr>
        <w:pStyle w:val="Bezodstpw"/>
        <w:jc w:val="both"/>
      </w:pPr>
    </w:p>
    <w:sectPr w:rsidR="0038103F" w:rsidSect="004A237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ADAA5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491A"/>
    <w:multiLevelType w:val="hybridMultilevel"/>
    <w:tmpl w:val="78FE3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613C7"/>
    <w:multiLevelType w:val="hybridMultilevel"/>
    <w:tmpl w:val="25C0BB88"/>
    <w:lvl w:ilvl="0" w:tplc="76B435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E32BB4"/>
    <w:multiLevelType w:val="hybridMultilevel"/>
    <w:tmpl w:val="DA3A88B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53A6"/>
    <w:multiLevelType w:val="hybridMultilevel"/>
    <w:tmpl w:val="7A9E9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21F08"/>
    <w:multiLevelType w:val="hybridMultilevel"/>
    <w:tmpl w:val="CB18D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D4090"/>
    <w:multiLevelType w:val="hybridMultilevel"/>
    <w:tmpl w:val="48CC0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61A31"/>
    <w:multiLevelType w:val="hybridMultilevel"/>
    <w:tmpl w:val="3634F150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290F57F2"/>
    <w:multiLevelType w:val="hybridMultilevel"/>
    <w:tmpl w:val="4E58E078"/>
    <w:lvl w:ilvl="0" w:tplc="A6D241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9B4CE8"/>
    <w:multiLevelType w:val="hybridMultilevel"/>
    <w:tmpl w:val="39CCC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C59AA"/>
    <w:multiLevelType w:val="hybridMultilevel"/>
    <w:tmpl w:val="44DAD65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6D35087"/>
    <w:multiLevelType w:val="hybridMultilevel"/>
    <w:tmpl w:val="6F7C80BE"/>
    <w:lvl w:ilvl="0" w:tplc="E640B47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DBD04B7"/>
    <w:multiLevelType w:val="hybridMultilevel"/>
    <w:tmpl w:val="D786C81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15A99"/>
    <w:multiLevelType w:val="hybridMultilevel"/>
    <w:tmpl w:val="BFA0E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E54CA"/>
    <w:multiLevelType w:val="hybridMultilevel"/>
    <w:tmpl w:val="6B728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0"/>
  </w:num>
  <w:num w:numId="5">
    <w:abstractNumId w:val="1"/>
  </w:num>
  <w:num w:numId="6">
    <w:abstractNumId w:val="10"/>
  </w:num>
  <w:num w:numId="7">
    <w:abstractNumId w:val="4"/>
  </w:num>
  <w:num w:numId="8">
    <w:abstractNumId w:val="13"/>
  </w:num>
  <w:num w:numId="9">
    <w:abstractNumId w:val="12"/>
  </w:num>
  <w:num w:numId="10">
    <w:abstractNumId w:val="6"/>
  </w:num>
  <w:num w:numId="11">
    <w:abstractNumId w:val="5"/>
  </w:num>
  <w:num w:numId="12">
    <w:abstractNumId w:val="8"/>
  </w:num>
  <w:num w:numId="13">
    <w:abstractNumId w:val="9"/>
  </w:num>
  <w:num w:numId="14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k">
    <w15:presenceInfo w15:providerId="None" w15:userId="go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53EF"/>
    <w:rsid w:val="00000F49"/>
    <w:rsid w:val="00065584"/>
    <w:rsid w:val="0018126D"/>
    <w:rsid w:val="00187CC3"/>
    <w:rsid w:val="00280EF3"/>
    <w:rsid w:val="0038103F"/>
    <w:rsid w:val="00464D7C"/>
    <w:rsid w:val="004A237A"/>
    <w:rsid w:val="004A4ABE"/>
    <w:rsid w:val="005169EC"/>
    <w:rsid w:val="00521707"/>
    <w:rsid w:val="00606954"/>
    <w:rsid w:val="006E03E9"/>
    <w:rsid w:val="007000DA"/>
    <w:rsid w:val="00735AD7"/>
    <w:rsid w:val="008172CC"/>
    <w:rsid w:val="008E34EF"/>
    <w:rsid w:val="00987FCE"/>
    <w:rsid w:val="00AF3722"/>
    <w:rsid w:val="00AF53EF"/>
    <w:rsid w:val="00C069FD"/>
    <w:rsid w:val="00CF6879"/>
    <w:rsid w:val="00D528B5"/>
    <w:rsid w:val="00D671A7"/>
    <w:rsid w:val="00E65CDF"/>
    <w:rsid w:val="00E92C83"/>
    <w:rsid w:val="00EB2E08"/>
    <w:rsid w:val="00EF3A85"/>
    <w:rsid w:val="00EF4F75"/>
    <w:rsid w:val="00F521EB"/>
    <w:rsid w:val="00F61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F53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3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3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3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3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3E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372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61ED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5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k@lekawica.com.pl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B56A8-5542-45F4-A97D-E57C08C2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a.mrozek</cp:lastModifiedBy>
  <cp:revision>8</cp:revision>
  <dcterms:created xsi:type="dcterms:W3CDTF">2015-09-30T06:02:00Z</dcterms:created>
  <dcterms:modified xsi:type="dcterms:W3CDTF">2015-10-01T11:18:00Z</dcterms:modified>
</cp:coreProperties>
</file>